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5E" w:rsidRDefault="0000695E" w:rsidP="0000695E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5E" w:rsidRDefault="0000695E" w:rsidP="0000695E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00695E" w:rsidRDefault="0000695E" w:rsidP="0000695E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12.09.2024 ore 09.00 e ss.</w:t>
      </w:r>
    </w:p>
    <w:p w:rsidR="0000695E" w:rsidRDefault="0000695E" w:rsidP="0000695E">
      <w:pPr>
        <w:overflowPunct w:val="0"/>
        <w:autoSpaceDE w:val="0"/>
        <w:autoSpaceDN w:val="0"/>
        <w:adjustRightInd w:val="0"/>
        <w:spacing w:before="120" w:after="0" w:line="40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00695E" w:rsidRDefault="0000695E" w:rsidP="0000695E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00695E" w:rsidRDefault="0000695E" w:rsidP="0000695E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00695E" w:rsidRDefault="0000695E" w:rsidP="0000695E">
      <w:pPr>
        <w:spacing w:after="0" w:line="3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10:00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1195-23) – RGNR n. 2541-22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629-21) – RGNR n. 2213-20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RGT n. 1201/21 – RGNR n. 563/20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857-20) – RGNR n. 5033-19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1744-10) – RGNR n. 3630-19 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1602-20) – RGNR n. 5172-19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RGT n. 818-24 – RGNR n. 1243-22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RGT n. 790-24 – RGNR n. 1463-22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RGT n. 1092-24 – RGNR n. 1395-22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RGT n. 519-24 – RGNR n. 194-22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RGT n. 514-24 – RGNR n. 3854-21</w:t>
      </w:r>
    </w:p>
    <w:p w:rsidR="0000695E" w:rsidRDefault="0000695E" w:rsidP="0000695E">
      <w:pPr>
        <w:pStyle w:val="Paragrafoelenco"/>
        <w:numPr>
          <w:ilvl w:val="0"/>
          <w:numId w:val="1"/>
        </w:numPr>
        <w:tabs>
          <w:tab w:val="left" w:pos="559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720-24 – RGNR n. 1912-19</w:t>
      </w:r>
    </w:p>
    <w:p w:rsidR="0000695E" w:rsidRDefault="0000695E" w:rsidP="0000695E">
      <w:pPr>
        <w:pStyle w:val="Paragrafoelenco"/>
        <w:numPr>
          <w:ilvl w:val="0"/>
          <w:numId w:val="1"/>
        </w:numPr>
        <w:tabs>
          <w:tab w:val="left" w:pos="559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427-24 – RGNR n. 4783-16</w:t>
      </w:r>
    </w:p>
    <w:p w:rsidR="0000695E" w:rsidRDefault="0000695E" w:rsidP="0000695E">
      <w:pPr>
        <w:pStyle w:val="Paragrafoelenco"/>
        <w:numPr>
          <w:ilvl w:val="0"/>
          <w:numId w:val="1"/>
        </w:numPr>
        <w:tabs>
          <w:tab w:val="left" w:pos="559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994-23 – RGNR n. 3640-22</w:t>
      </w:r>
    </w:p>
    <w:p w:rsidR="0000695E" w:rsidRDefault="0000695E" w:rsidP="0000695E">
      <w:pPr>
        <w:pStyle w:val="Paragrafoelenco"/>
        <w:numPr>
          <w:ilvl w:val="0"/>
          <w:numId w:val="1"/>
        </w:numPr>
        <w:tabs>
          <w:tab w:val="left" w:pos="559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913-23 – RGNR n. 567-22</w:t>
      </w:r>
    </w:p>
    <w:p w:rsidR="0000695E" w:rsidRDefault="0000695E" w:rsidP="0000695E">
      <w:pPr>
        <w:pStyle w:val="Paragrafoelenco"/>
        <w:numPr>
          <w:ilvl w:val="0"/>
          <w:numId w:val="1"/>
        </w:numPr>
        <w:tabs>
          <w:tab w:val="left" w:pos="559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374-23 – RGNR n. 4861-22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1478-21) – RGNR n. 833-21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N. 2024/243 SIGE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N. 2024/223 SIGE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N. 2024/140 SIGE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N. 2024/213 SIGE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RGT n. 518-23 – RGNR n. 336-22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RGT n. 979/23 – RGNR n. 5474/21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12/21) – RGNR n. 5739/16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1132-21) – RGNR n. 1213-16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 2307-17) – RGNR n. 6875-14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634-21) – RGNR n. 4113-20 </w:t>
      </w:r>
    </w:p>
    <w:p w:rsidR="0000695E" w:rsidRDefault="0000695E" w:rsidP="0000695E">
      <w:pPr>
        <w:spacing w:after="0" w:line="3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II° Fascia ore 10:00 – 10:30 UDIENZE PREDIBATTIMENTALI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418-24 – RGNR n. 391-23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43-24 – RGNR n. 3125-23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1016-24 – RGNR n. 3719-22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1060-24 – RGNR n. 6061-23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608-24 – RGNR n. 4005-23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1057-24 – RGNR n. 3137-21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RGT n. 1399-23 – RGNR n. 1222-23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757-24 – RGNR n. 2172-23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309-24 – RGNR n. 4485-22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95E" w:rsidRDefault="0000695E" w:rsidP="0000695E">
      <w:pPr>
        <w:pStyle w:val="Paragrafoelenco"/>
        <w:spacing w:after="0" w:line="38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00695E" w:rsidRDefault="0000695E" w:rsidP="0000695E">
      <w:pPr>
        <w:spacing w:after="0" w:line="3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12:30</w:t>
      </w:r>
    </w:p>
    <w:p w:rsidR="00E16B00" w:rsidRPr="00E16B00" w:rsidRDefault="0000695E" w:rsidP="00E16B00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B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bookmarkStart w:id="0" w:name="_GoBack"/>
      <w:bookmarkEnd w:id="0"/>
      <w:r w:rsidR="00E16B00">
        <w:rPr>
          <w:rFonts w:ascii="Times New Roman" w:hAnsi="Times New Roman" w:cs="Times New Roman"/>
          <w:bCs/>
          <w:sz w:val="28"/>
          <w:szCs w:val="28"/>
        </w:rPr>
        <w:t>RGT n. 286-24 – RGNR n. 1068-24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RGT n. 1278-23 – RGNR n. 466-23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400-22 – RGNR n. 2708-17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1376-23 – RGNR n. 3042-21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88-23) – RGNR n. 13-21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(RGT 1696/17) – RGNR n. 3327- 15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1049-21 – RGNR n. 2365-20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497-21) – RGNR n. 633-19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216-21) – RGNR n. 1467-15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755/23) – RGNR n. 1202/21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1179-23) – RGNR n. 2109-19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1334-20) – RGNR n. 753-16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277-24 – RGNR n. 613-23</w:t>
      </w:r>
    </w:p>
    <w:p w:rsidR="0000695E" w:rsidRDefault="0000695E" w:rsidP="0000695E">
      <w:pPr>
        <w:spacing w:after="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0695E" w:rsidRDefault="0000695E" w:rsidP="0000695E">
      <w:pPr>
        <w:spacing w:after="0" w:line="3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IV° Fascia ore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12:30  –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14:30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621-23) – RGNR n. 1043-22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(RGT n. 1614-20) – RGNR n. 2623-18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RGT n. 795-22 – RGNR n. 61-21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(RGT n. 1550-21) – RGNR n. 6003-20</w:t>
      </w:r>
    </w:p>
    <w:p w:rsidR="0000695E" w:rsidRDefault="0000695E" w:rsidP="0000695E">
      <w:pPr>
        <w:pStyle w:val="Paragrafoelenco"/>
        <w:numPr>
          <w:ilvl w:val="0"/>
          <w:numId w:val="1"/>
        </w:num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(RGT n. 978-22) – RGNR n. 1298-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12:30</w:t>
      </w:r>
    </w:p>
    <w:p w:rsidR="008707DE" w:rsidRDefault="00E16B00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952DE"/>
    <w:multiLevelType w:val="hybridMultilevel"/>
    <w:tmpl w:val="238E7D04"/>
    <w:lvl w:ilvl="0" w:tplc="6F3856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5E"/>
    <w:rsid w:val="0000695E"/>
    <w:rsid w:val="000F6FB9"/>
    <w:rsid w:val="001D69D3"/>
    <w:rsid w:val="001E4C6E"/>
    <w:rsid w:val="002B2087"/>
    <w:rsid w:val="00551C66"/>
    <w:rsid w:val="00805622"/>
    <w:rsid w:val="00AC065E"/>
    <w:rsid w:val="00E16B00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B5A3-E634-47C1-A24D-BE8B7A40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695E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95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2024-09-05T13:13:00Z</dcterms:created>
  <dcterms:modified xsi:type="dcterms:W3CDTF">2024-09-06T11:13:00Z</dcterms:modified>
</cp:coreProperties>
</file>